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>
        <w:t>8/2019/SP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Pr="00CD4E68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sz w:val="24"/>
          <w:szCs w:val="24"/>
        </w:rPr>
      </w:pPr>
      <w:r w:rsidRPr="00CD4E68">
        <w:rPr>
          <w:spacing w:val="20"/>
          <w:sz w:val="24"/>
          <w:szCs w:val="24"/>
        </w:rPr>
        <w:t xml:space="preserve">HARMONOGRAM SZKOLENIA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7"/>
        <w:gridCol w:w="7605"/>
        <w:gridCol w:w="2368"/>
        <w:gridCol w:w="1742"/>
      </w:tblGrid>
      <w:tr w:rsidR="006F2E45" w:rsidRPr="001B4251" w:rsidTr="00CD4E68">
        <w:trPr>
          <w:cantSplit/>
          <w:trHeight w:val="454"/>
        </w:trPr>
        <w:tc>
          <w:tcPr>
            <w:tcW w:w="1260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40" w:type="pct"/>
            <w:gridSpan w:val="3"/>
            <w:vAlign w:val="center"/>
          </w:tcPr>
          <w:p w:rsidR="006F2E45" w:rsidRPr="00CD4E68" w:rsidRDefault="006F2E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FOUR J Sp. z o.o. (dawniej: Akademia Fryzjerska ZAREMBA s.c. Joanna </w:t>
            </w:r>
            <w:proofErr w:type="spellStart"/>
            <w:r w:rsidRPr="00CD4E68">
              <w:rPr>
                <w:sz w:val="20"/>
                <w:szCs w:val="20"/>
              </w:rPr>
              <w:t>Zaremba-Wanczura</w:t>
            </w:r>
            <w:proofErr w:type="spellEnd"/>
            <w:r w:rsidRPr="00CD4E68">
              <w:rPr>
                <w:sz w:val="20"/>
                <w:szCs w:val="20"/>
              </w:rPr>
              <w:t xml:space="preserve">, Jacek </w:t>
            </w:r>
            <w:proofErr w:type="spellStart"/>
            <w:r w:rsidRPr="00CD4E68">
              <w:rPr>
                <w:sz w:val="20"/>
                <w:szCs w:val="20"/>
              </w:rPr>
              <w:t>Wanczura</w:t>
            </w:r>
            <w:proofErr w:type="spellEnd"/>
            <w:r w:rsidRPr="00CD4E68">
              <w:rPr>
                <w:sz w:val="20"/>
                <w:szCs w:val="20"/>
              </w:rPr>
              <w:t>), ul. Chełmżyńska 12, 85-459 Bydgoszcz</w:t>
            </w:r>
          </w:p>
        </w:tc>
      </w:tr>
      <w:tr w:rsidR="006F2E45" w:rsidRPr="001B4251" w:rsidTr="00CD4E68">
        <w:trPr>
          <w:cantSplit/>
        </w:trPr>
        <w:tc>
          <w:tcPr>
            <w:tcW w:w="1260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40" w:type="pct"/>
            <w:gridSpan w:val="3"/>
            <w:vAlign w:val="center"/>
          </w:tcPr>
          <w:p w:rsidR="006F2E45" w:rsidRPr="00CD4E68" w:rsidRDefault="006F2E45" w:rsidP="00D85FB2">
            <w:pPr>
              <w:jc w:val="center"/>
              <w:rPr>
                <w:spacing w:val="20"/>
                <w:sz w:val="20"/>
                <w:szCs w:val="20"/>
              </w:rPr>
            </w:pPr>
            <w:r w:rsidRPr="00CD4E68">
              <w:rPr>
                <w:b/>
                <w:sz w:val="20"/>
                <w:szCs w:val="20"/>
              </w:rPr>
              <w:t>Nowoczesne techniki strzyżenia i koloryzacji blond</w:t>
            </w:r>
          </w:p>
        </w:tc>
      </w:tr>
      <w:tr w:rsidR="006F2E45" w:rsidRPr="001B4251" w:rsidTr="00CD4E68">
        <w:trPr>
          <w:cantSplit/>
        </w:trPr>
        <w:tc>
          <w:tcPr>
            <w:tcW w:w="1260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428" w:type="pct"/>
            <w:vAlign w:val="center"/>
          </w:tcPr>
          <w:p w:rsidR="006F2E45" w:rsidRPr="001B4251" w:rsidRDefault="00270645" w:rsidP="00D85F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12-13.11</w:t>
            </w:r>
            <w:r w:rsidR="006F2E45">
              <w:rPr>
                <w:bCs/>
                <w:sz w:val="20"/>
                <w:szCs w:val="20"/>
              </w:rPr>
              <w:t>.2019 ZDZ, Sienkiewicza 77, Białystok, pracownia fryzjerska nr 2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56" w:type="pct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1B4251" w:rsidRDefault="006F2E45" w:rsidP="006F2E45">
      <w:pPr>
        <w:spacing w:line="300" w:lineRule="exact"/>
        <w:jc w:val="both"/>
        <w:rPr>
          <w:sz w:val="20"/>
          <w:szCs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7605"/>
        <w:gridCol w:w="2410"/>
        <w:gridCol w:w="1701"/>
      </w:tblGrid>
      <w:tr w:rsidR="006F2E45" w:rsidRPr="001B4251" w:rsidTr="00CD4E68">
        <w:tc>
          <w:tcPr>
            <w:tcW w:w="1346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  <w:lang w:val="pl-PL"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Planowane godziny realizacji szkolenia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b w:val="0"/>
                <w:bCs w:val="0"/>
                <w:i/>
                <w:iCs/>
                <w:lang w:val="pl-PL"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Liczba godzin</w:t>
            </w:r>
            <w:r w:rsidRPr="0000184F">
              <w:rPr>
                <w:bCs w:val="0"/>
                <w:lang w:val="pl-PL"/>
              </w:rPr>
              <w:t xml:space="preserve"> </w:t>
            </w:r>
            <w:r w:rsidRPr="0000184F">
              <w:rPr>
                <w:lang w:val="pl-PL"/>
              </w:rPr>
              <w:t>szkolenia</w:t>
            </w:r>
          </w:p>
        </w:tc>
        <w:tc>
          <w:tcPr>
            <w:tcW w:w="7605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Przedmiot/Temat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Wykładowca prowadzący szkolenie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(imię i nazwisko)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Miejsce zajęć 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(adres, nr sali)</w:t>
            </w:r>
          </w:p>
        </w:tc>
      </w:tr>
      <w:tr w:rsidR="006F2E45" w:rsidRPr="001B4251" w:rsidTr="00CD4E68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CD4E68" w:rsidRDefault="002706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12.11</w:t>
            </w:r>
            <w:r w:rsidR="006F2E45" w:rsidRPr="00CD4E68">
              <w:rPr>
                <w:sz w:val="20"/>
                <w:szCs w:val="20"/>
              </w:rPr>
              <w:t>.2019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10:</w:t>
            </w:r>
            <w:r w:rsidR="00270645" w:rsidRPr="00CD4E68">
              <w:rPr>
                <w:sz w:val="20"/>
                <w:szCs w:val="20"/>
              </w:rPr>
              <w:t>3</w:t>
            </w:r>
            <w:r w:rsidRPr="00CD4E68">
              <w:rPr>
                <w:sz w:val="20"/>
                <w:szCs w:val="20"/>
              </w:rPr>
              <w:t>0-16:</w:t>
            </w:r>
            <w:r w:rsidR="00270645" w:rsidRPr="00CD4E68">
              <w:rPr>
                <w:sz w:val="20"/>
                <w:szCs w:val="20"/>
              </w:rPr>
              <w:t>3</w:t>
            </w:r>
            <w:r w:rsidRPr="00CD4E68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pStyle w:val="Tytu"/>
              <w:rPr>
                <w:b w:val="0"/>
                <w:lang w:val="pl-PL"/>
              </w:rPr>
            </w:pPr>
            <w:r w:rsidRPr="00CD4E68">
              <w:rPr>
                <w:b w:val="0"/>
                <w:lang w:val="pl-PL"/>
              </w:rPr>
              <w:t>6</w:t>
            </w:r>
          </w:p>
        </w:tc>
        <w:tc>
          <w:tcPr>
            <w:tcW w:w="7605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CD4E68">
              <w:rPr>
                <w:b/>
                <w:bCs/>
                <w:sz w:val="20"/>
                <w:szCs w:val="20"/>
              </w:rPr>
              <w:t>Nowoczesne strzyżenia damskie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- przeprowadzanie diagnozy typu urody, stanu włosów,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- projektowanie strzyżeń,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 - geometria nowoczesnych strzyżeń damskich (linia, linia w kole, linia w kwadracie, linia w trójkącie, gradacja, cieniowanie, podnoszenie, przekierowanie, techniki mieszane),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- analiza kształtu,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- wykonanie nowoczesnych strzyżeń damskich krótkich typu „Kożuchowska”,</w:t>
            </w:r>
          </w:p>
          <w:p w:rsidR="006F2E45" w:rsidRPr="00CD4E68" w:rsidRDefault="006F2E45" w:rsidP="00CD4E68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- wykonanie nowoczesnych strzyżeń damskich na włosach półdługich lub długich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Kinga Ziaja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CD4E68" w:rsidRDefault="006F2E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nr 2</w:t>
            </w:r>
          </w:p>
        </w:tc>
      </w:tr>
      <w:tr w:rsidR="006F2E45" w:rsidRPr="001B4251" w:rsidTr="00CD4E68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CD4E68" w:rsidRDefault="002706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13.11</w:t>
            </w:r>
            <w:r w:rsidR="006F2E45" w:rsidRPr="00CD4E68">
              <w:rPr>
                <w:sz w:val="20"/>
                <w:szCs w:val="20"/>
              </w:rPr>
              <w:t>.2019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8:00 – 14:00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pStyle w:val="Tytu"/>
              <w:rPr>
                <w:b w:val="0"/>
                <w:lang w:val="pl-PL"/>
              </w:rPr>
            </w:pPr>
            <w:r w:rsidRPr="00CD4E68">
              <w:rPr>
                <w:b w:val="0"/>
                <w:lang w:val="pl-PL"/>
              </w:rPr>
              <w:t>6</w:t>
            </w:r>
          </w:p>
        </w:tc>
        <w:tc>
          <w:tcPr>
            <w:tcW w:w="7605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CD4E68">
              <w:rPr>
                <w:b/>
                <w:bCs/>
                <w:sz w:val="20"/>
                <w:szCs w:val="20"/>
              </w:rPr>
              <w:t>Nowoczesne koloryzacje blond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-przeprowadzanie diagnozy stanu włosów i skóry głowy, 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−diagnozowanie uszkodzenia włosów,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- określanie typów urody i dopasowania koloru, odcieni do cery, oczu i charakteru klientki 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−określanie czynników wywołujących uszkodzenia włosów, 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−rozróżnianie farb i narzędzi fryzjerskich do koloryzacji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−wyjaśnianie mechanizmu farbowania i rozjaśniania włosów, 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−planowanie zabiegu koloryzacji, 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−stosowanie zasad bezpieczeństwa i higieny pracy w trakcie świadczenia usług, </w:t>
            </w:r>
          </w:p>
          <w:p w:rsidR="006F2E45" w:rsidRPr="00CD4E68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- wykonywanie nowoczesnej koloryzacji w odcieniach </w:t>
            </w:r>
            <w:proofErr w:type="spellStart"/>
            <w:r w:rsidRPr="00CD4E68">
              <w:rPr>
                <w:sz w:val="20"/>
                <w:szCs w:val="20"/>
              </w:rPr>
              <w:t>blondu</w:t>
            </w:r>
            <w:proofErr w:type="spellEnd"/>
            <w:r w:rsidRPr="00CD4E68">
              <w:rPr>
                <w:sz w:val="20"/>
                <w:szCs w:val="20"/>
              </w:rPr>
              <w:t xml:space="preserve"> na nowoczesnych przyrządach i preparatach do koloryzacji</w:t>
            </w:r>
          </w:p>
          <w:p w:rsidR="006F2E45" w:rsidRPr="00CD4E68" w:rsidRDefault="006F2E45" w:rsidP="00D85FB2">
            <w:pPr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- niwelowanie żółtych odcieni </w:t>
            </w:r>
            <w:proofErr w:type="spellStart"/>
            <w:r w:rsidRPr="00CD4E68">
              <w:rPr>
                <w:sz w:val="20"/>
                <w:szCs w:val="20"/>
              </w:rPr>
              <w:t>blondu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2E45" w:rsidRPr="00CD4E68" w:rsidRDefault="006F2E45" w:rsidP="00D85FB2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Kinga Ziaja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4773" w:rsidRPr="00CD4E68" w:rsidRDefault="00274773" w:rsidP="00274773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CD4E68" w:rsidRDefault="00274773" w:rsidP="00274773">
            <w:pPr>
              <w:jc w:val="center"/>
              <w:rPr>
                <w:sz w:val="20"/>
                <w:szCs w:val="20"/>
              </w:rPr>
            </w:pPr>
            <w:r w:rsidRPr="00CD4E68">
              <w:rPr>
                <w:sz w:val="20"/>
                <w:szCs w:val="20"/>
              </w:rPr>
              <w:t>nr 2</w:t>
            </w:r>
            <w:bookmarkStart w:id="0" w:name="_GoBack"/>
            <w:bookmarkEnd w:id="0"/>
          </w:p>
        </w:tc>
      </w:tr>
      <w:tr w:rsidR="006F2E45" w:rsidRPr="001B4251" w:rsidTr="00CD4E68">
        <w:trPr>
          <w:gridBefore w:val="1"/>
          <w:gridAfter w:val="3"/>
          <w:wBefore w:w="1346" w:type="dxa"/>
          <w:wAfter w:w="11716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</w:tr>
    </w:tbl>
    <w:p w:rsidR="0040580D" w:rsidRDefault="0040580D"/>
    <w:sectPr w:rsidR="0040580D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rPr>
        <w:lang w:val="pl-PL"/>
      </w:rPr>
      <w:t xml:space="preserve">                                    </w:t>
    </w:r>
    <w:r>
      <w:rPr>
        <w:noProof/>
        <w:lang w:val="pl-PL" w:eastAsia="pl-PL"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0668A1"/>
    <w:rsid w:val="00270645"/>
    <w:rsid w:val="00274773"/>
    <w:rsid w:val="0040580D"/>
    <w:rsid w:val="00416774"/>
    <w:rsid w:val="006F2E45"/>
    <w:rsid w:val="00B2307E"/>
    <w:rsid w:val="00C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2</cp:revision>
  <dcterms:created xsi:type="dcterms:W3CDTF">2019-11-15T14:17:00Z</dcterms:created>
  <dcterms:modified xsi:type="dcterms:W3CDTF">2019-11-15T14:17:00Z</dcterms:modified>
</cp:coreProperties>
</file>