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90" w:rsidRDefault="00463990" w:rsidP="00463990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1/Grajewo/2021 – </w:t>
      </w:r>
      <w:r>
        <w:rPr>
          <w:sz w:val="22"/>
        </w:rPr>
        <w:t xml:space="preserve">Harmonogram szkolenia  </w:t>
      </w:r>
    </w:p>
    <w:p w:rsidR="00463990" w:rsidRDefault="00463990" w:rsidP="00463990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463990" w:rsidRDefault="00463990" w:rsidP="00463990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 xml:space="preserve">HARMONOGRAM SZKOLENIA </w:t>
      </w:r>
    </w:p>
    <w:p w:rsidR="00463990" w:rsidRDefault="00463990" w:rsidP="00463990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6608"/>
        <w:gridCol w:w="2375"/>
        <w:gridCol w:w="1687"/>
      </w:tblGrid>
      <w:tr w:rsidR="00463990" w:rsidTr="00463990">
        <w:trPr>
          <w:cantSplit/>
          <w:trHeight w:val="45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3990" w:rsidRDefault="00463990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ekstpodstawowy"/>
              <w:spacing w:line="320" w:lineRule="exact"/>
            </w:pPr>
            <w:r>
              <w:rPr>
                <w:b/>
                <w:bCs/>
              </w:rPr>
              <w:t>Szkolenie Kandydatów na Kierowców i Usługi Transportowe Jan Sitnik</w:t>
            </w:r>
          </w:p>
        </w:tc>
      </w:tr>
      <w:tr w:rsidR="00463990" w:rsidTr="00463990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3990" w:rsidRDefault="00463990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pacing w:val="20"/>
                <w:sz w:val="20"/>
                <w:szCs w:val="20"/>
              </w:rPr>
            </w:pPr>
            <w:r>
              <w:t>„</w:t>
            </w:r>
            <w:hyperlink r:id="rId7" w:tgtFrame="_blank" w:history="1">
              <w:r w:rsidRPr="00463990">
                <w:rPr>
                  <w:rStyle w:val="Hipercze"/>
                  <w:b/>
                  <w:color w:val="000000" w:themeColor="text1"/>
                </w:rPr>
                <w:t>Prawo</w:t>
              </w:r>
            </w:hyperlink>
            <w:r>
              <w:rPr>
                <w:b/>
              </w:rPr>
              <w:t xml:space="preserve"> jazdy kat. C, C+E wraz z kursem kwalifikacji wstępnej przyspieszonej”</w:t>
            </w:r>
          </w:p>
        </w:tc>
      </w:tr>
      <w:tr w:rsidR="00463990" w:rsidTr="00463990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3990" w:rsidRDefault="0046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14.06.2021 – 20.08.2021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3990" w:rsidRDefault="00463990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</w:t>
            </w:r>
          </w:p>
        </w:tc>
      </w:tr>
    </w:tbl>
    <w:p w:rsidR="00463990" w:rsidRDefault="00463990" w:rsidP="00463990">
      <w:pPr>
        <w:spacing w:line="300" w:lineRule="exact"/>
        <w:jc w:val="both"/>
        <w:rPr>
          <w:sz w:val="20"/>
          <w:szCs w:val="20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672"/>
        <w:gridCol w:w="929"/>
        <w:gridCol w:w="6755"/>
        <w:gridCol w:w="4252"/>
      </w:tblGrid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 w:rsidP="00AC06D6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zachowania ostrożności i właściwej postawy stosunku do innych uczestników do ruchu drogowego</w:t>
            </w:r>
          </w:p>
          <w:p w:rsidR="00463990" w:rsidRDefault="00463990" w:rsidP="00AC06D6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zachowania bezpiecznych odległości pomiędzy pojazdami ,przy uwzględnieniu jazdy w różnych warunkach atmosferycznych, pora dnia i nocy i po różnych nawierzchniach jezdni</w:t>
            </w:r>
          </w:p>
          <w:p w:rsidR="00463990" w:rsidRDefault="00463990" w:rsidP="00AC06D6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na funkcje percepcyjne, podejmowane decyzje, czas reakcji lub zmianę zachowania kierującego pojazdem między innymi : alkoholu lub innego podobnie działającego środka, wahań stanu emocjonalnego i zmęczenia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DC0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16-300 Augustów ul. Hoża 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 w:rsidP="00AC06D6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związane z niedoświadczeniem innych uczestników ruchu drogowego, najbardziej podatnych na ryzyko , takich osób jak : dzieci , piesi , rowerzyści lub osoby o ograniczonej swobodzie ruchu</w:t>
            </w:r>
          </w:p>
          <w:p w:rsidR="00463990" w:rsidRDefault="00463990" w:rsidP="00AC06D6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związane z ruchem drogowym i prowadzeniem różnego rodzaju pojazdów w różnych warunkach widoczności</w:t>
            </w:r>
          </w:p>
          <w:p w:rsidR="00463990" w:rsidRDefault="00463990" w:rsidP="00AC06D6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korzystania z wyposażenia pojazdów związanego z zapewnieniem bezpieczeństwa jazdy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 w:rsidP="00AC06D6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używania pojazdu, przewozu osób i ładunków, z uwzględnieniem ochrony środowiska</w:t>
            </w:r>
          </w:p>
          <w:p w:rsidR="00463990" w:rsidRDefault="00463990" w:rsidP="00AC06D6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ruchu drogowego , w szczególności odnoszące się do ograniczeń prędkości, pierwszeństwa przejazdu, znaków i sygnałów oraz dokumentów uprawniających do kierowania i używania pojazdu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 w:rsidP="00AC06D6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dróg i zagrożenia związane z rodzajem ich nawierzchni</w:t>
            </w:r>
          </w:p>
          <w:p w:rsidR="00463990" w:rsidRDefault="00463990" w:rsidP="00AC06D6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i kryteria oceny obowiązujące na egzaminie państwowym</w:t>
            </w:r>
          </w:p>
          <w:p w:rsidR="00463990" w:rsidRDefault="00463990" w:rsidP="00AC06D6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regulujące czas pracy i odpoczynku kierowców                           ( umiejętność korzystania z tachografów)</w:t>
            </w:r>
          </w:p>
          <w:p w:rsidR="00463990" w:rsidRDefault="00463990" w:rsidP="00AC06D6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odnoszące się do rodzaju wykonywanego transportu : osób lub towarów oraz dokumentów wymaganych w krajowym i międzynarodowym przewozie osób i towarów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 w:rsidP="00AC06D6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ostrożności podejmowane w przypadku awarii pojazdu</w:t>
            </w:r>
          </w:p>
          <w:p w:rsidR="00463990" w:rsidRDefault="00463990" w:rsidP="00AC06D6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tras przejazdu, czytanie map drogowych</w:t>
            </w:r>
          </w:p>
          <w:p w:rsidR="00463990" w:rsidRDefault="00463990" w:rsidP="00AC06D6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bezpieczeństwa związane z załadunkiem, rozmieszczeniem i zamocowaniem ładunku : dotyczy szkolenia w zakresie kategorii C prawa jazdy</w:t>
            </w:r>
          </w:p>
          <w:p w:rsidR="00463990" w:rsidRDefault="00463990" w:rsidP="00AC06D6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Ogólne zasady budowy, eksploatacji i utrzymania podstawowych układów jezdnych pojazdu.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kat. C,C+E ustalane indywidualnie z osobą szkoloną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manewrowy -  ul. Wypusty Augustów,</w:t>
            </w:r>
          </w:p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Powiat Augustów, miasto Augustów, miasto Suwałki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Standard"/>
            </w:pPr>
            <w:r>
              <w:rPr>
                <w:sz w:val="20"/>
                <w:szCs w:val="20"/>
              </w:rPr>
              <w:t>Poznanie charakterystyki układu przeniesienia napędu w celu jego optymalnego wykorzystania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Standard"/>
            </w:pPr>
            <w:r>
              <w:rPr>
                <w:sz w:val="20"/>
                <w:szCs w:val="20"/>
              </w:rPr>
              <w:t>Poznanie charakterystyki układu przeniesienia napędu w celu jego optymalnego wykorzystania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Standard"/>
            </w:pPr>
            <w:r>
              <w:rPr>
                <w:sz w:val="20"/>
                <w:szCs w:val="20"/>
              </w:rPr>
              <w:t>Poznanie charakterystyki układu przeniesienia napędu w celu jego optymalnego wykorzystania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charakterystyki technicznej i sposobu działania urządzeń służących bezpieczeństwu w celu zapewnienia panowania nad pojazdem, zminimalizowania jego zużycia i zapobiegania awariom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charakterystyki technicznej i sposobu działania urządzeń służących bezpieczeństwu w celu zapewnienia panowania nad pojazdem, zminimalizowania jego zużycia i zapobiegania awariom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charakterystyki technicznej i sposobu działania urządzeń służących bezpieczeństwu w celu zapewnienia panowania nad pojazdem, zminimalizowania jego zużycia i zapobiegania awariom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Poznanie uwarunkowań społecznych dotyczących transportu drogowego i rządzących nim zasad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30.06.2021r.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Poznanie uwarunkowań społecznych dotyczących transportu drogowego i rządzących nim zasad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Uświadomienie kierowcom zagrożenia wypadkami na drodze i w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 Uświadomienie kierowcom zagrożenia wypadkami na drodze i w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 Uświadomienie kierowcom zagrożenia wypadkami na drodze i w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10.00-17.30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</w:rPr>
              <w:t>Umiejętność zapobiegania przestępstwom i przemytowi nielegalnych imigrantów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Umiejętność zapobiegania zagrożeniom fizycznym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Umiejętność zapobiegania zagrożeniom fizycznym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Świadomość znaczenia predyspozycji fizycznych i psychicznych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oceny sytuacji awaryjnych, zachowanie w sytuacjach krytycznych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oceny sytuacji awaryjnych, zachowanie w sytuacjach krytycznych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Umiejętność zachowania się w sposób poprawiający wizerunek przewoźnika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Umiejętność załadowania pojazdu zgodnie z wymaganiami przepisów bhp i zasadami prawidłowego użytkowania pojazdu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Umiejętność załadowania pojazdu zgodnie z wymaganiami przepisów bhp i zasadami prawidłowego użytkowania pojazdu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Poznanie przepisów regulujących przewóz towarów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Poznanie przepisów regulujących przewóz towarów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uwarunkowań ekonomicznych dotyczących przewozu drogowego i organizacji rynku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16-300 Augustów ul. Hoża 4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Umiejętność optymalizacji zużycia paliwa oraz jazda w warunkach specjalnych,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manewrowy -  ul. Wypusty Augustów,</w:t>
            </w:r>
          </w:p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Powiat Augustów, miasto Augustów, miasto Suwałki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Zajęcia praktyczne – Kwalifikacja wstępna przyspieszona  kat.C,C1,C+E,C1+E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manewrowy -  ul. Wypusty Augustów,</w:t>
            </w:r>
          </w:p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Powiat Augustów, miasto Augustów, miasto Suwałki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– Kwalifikacja wstępna przyspieszona  kat.C,C1,C+E,C1+E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manewrowy -  ul. Wypusty Augustów,</w:t>
            </w:r>
          </w:p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Powiat Augustów, miasto Augustów, miasto Suwałki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  <w:r w:rsidR="00A46478">
              <w:rPr>
                <w:b w:val="0"/>
              </w:rPr>
              <w:t xml:space="preserve"> </w:t>
            </w:r>
            <w:r>
              <w:rPr>
                <w:b w:val="0"/>
              </w:rPr>
              <w:t>(1Sym.)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– Kwalifikacja wstępna przyspieszona  kat.C,C1,C+E,C1+E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16-400 Suwałki ul. Innowacyjna 1</w:t>
            </w:r>
          </w:p>
        </w:tc>
      </w:tr>
      <w:tr w:rsidR="00463990" w:rsidTr="00463990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30.07.2021r.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90" w:rsidRDefault="00463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– Kwalifikacja wstępna przyspieszona  kat.C,C1,C+E,C1+E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manewrowy -  ul. Wypusty Augustów,</w:t>
            </w:r>
          </w:p>
          <w:p w:rsidR="00463990" w:rsidRDefault="0046399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Powiat Augustów, miasto Augustów, miasto Suwałki</w:t>
            </w:r>
          </w:p>
        </w:tc>
      </w:tr>
      <w:tr w:rsidR="00463990" w:rsidTr="00463990">
        <w:trPr>
          <w:gridBefore w:val="1"/>
          <w:gridAfter w:val="2"/>
          <w:wBefore w:w="1346" w:type="dxa"/>
          <w:wAfter w:w="11007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3990" w:rsidRDefault="00463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90" w:rsidRDefault="00463990">
            <w:pPr>
              <w:pStyle w:val="Tytu"/>
            </w:pPr>
            <w:r>
              <w:t>205</w:t>
            </w:r>
          </w:p>
        </w:tc>
      </w:tr>
    </w:tbl>
    <w:p w:rsidR="00463990" w:rsidRDefault="00463990" w:rsidP="00463990">
      <w:pPr>
        <w:spacing w:line="300" w:lineRule="exact"/>
        <w:jc w:val="both"/>
      </w:pPr>
    </w:p>
    <w:p w:rsidR="00C143B4" w:rsidRDefault="00C143B4">
      <w:bookmarkStart w:id="0" w:name="_GoBack"/>
      <w:bookmarkEnd w:id="0"/>
    </w:p>
    <w:sectPr w:rsidR="00C143B4" w:rsidSect="00463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57" w:rsidRDefault="00823457" w:rsidP="00463990">
      <w:r>
        <w:separator/>
      </w:r>
    </w:p>
  </w:endnote>
  <w:endnote w:type="continuationSeparator" w:id="0">
    <w:p w:rsidR="00823457" w:rsidRDefault="00823457" w:rsidP="0046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charset w:val="02"/>
    <w:family w:val="auto"/>
    <w:pitch w:val="default"/>
  </w:font>
  <w:font w:name="OpenSymbol">
    <w:altName w:val="Yu Gothic"/>
    <w:charset w:val="8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90" w:rsidRDefault="004639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90" w:rsidRDefault="00463990" w:rsidP="00463990">
    <w:pPr>
      <w:pStyle w:val="Stopka"/>
      <w:jc w:val="center"/>
    </w:pPr>
    <w:r>
      <w:rPr>
        <w:noProof/>
      </w:rPr>
      <w:drawing>
        <wp:inline distT="0" distB="0" distL="0" distR="0">
          <wp:extent cx="6108700" cy="836295"/>
          <wp:effectExtent l="19050" t="0" r="6350" b="0"/>
          <wp:docPr id="4" name="Obraz 4" descr="stopka czb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czb 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90" w:rsidRDefault="004639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57" w:rsidRDefault="00823457" w:rsidP="00463990">
      <w:r>
        <w:separator/>
      </w:r>
    </w:p>
  </w:footnote>
  <w:footnote w:type="continuationSeparator" w:id="0">
    <w:p w:rsidR="00823457" w:rsidRDefault="00823457" w:rsidP="0046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90" w:rsidRDefault="00463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90" w:rsidRDefault="00463990" w:rsidP="00463990">
    <w:pPr>
      <w:pStyle w:val="Nagwek"/>
      <w:jc w:val="center"/>
    </w:pPr>
    <w:r>
      <w:rPr>
        <w:noProof/>
      </w:rPr>
      <w:drawing>
        <wp:inline distT="0" distB="0" distL="0" distR="0">
          <wp:extent cx="6711950" cy="700405"/>
          <wp:effectExtent l="19050" t="0" r="0" b="0"/>
          <wp:docPr id="1" name="Obraz 2" descr="Nagłówek Najpierw szkol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 Najpierw szkole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90" w:rsidRDefault="00463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A9D"/>
    <w:multiLevelType w:val="multilevel"/>
    <w:tmpl w:val="045447C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66830BC3"/>
    <w:multiLevelType w:val="multilevel"/>
    <w:tmpl w:val="C634671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74814F52"/>
    <w:multiLevelType w:val="multilevel"/>
    <w:tmpl w:val="91BC46A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77263F9C"/>
    <w:multiLevelType w:val="multilevel"/>
    <w:tmpl w:val="FE0A7AA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79005647"/>
    <w:multiLevelType w:val="multilevel"/>
    <w:tmpl w:val="55642EC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0"/>
    <w:rsid w:val="00463990"/>
    <w:rsid w:val="00823457"/>
    <w:rsid w:val="00A46478"/>
    <w:rsid w:val="00C143B4"/>
    <w:rsid w:val="00D525E1"/>
    <w:rsid w:val="00D75F0A"/>
    <w:rsid w:val="00D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BD149676-1BD8-4205-996B-80260A8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63990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63990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semiHidden/>
    <w:unhideWhenUsed/>
    <w:rsid w:val="004639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63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9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6399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463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4639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3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639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90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463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3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rometrzawodow.pl/pl/podlaskie/prognozy-na-mapach/2020/kierowcy-samochodow-ciezarowych-i-ciagnikow-siodlowych,2020,podlaskie,,podlaskie,relacja-miedzy-dostepnymi-pracownikami-a-nbsp-potrzebami-pracodawcow,19,,285,,10,,1,1,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Piotrek</cp:lastModifiedBy>
  <cp:revision>3</cp:revision>
  <dcterms:created xsi:type="dcterms:W3CDTF">2021-06-10T12:53:00Z</dcterms:created>
  <dcterms:modified xsi:type="dcterms:W3CDTF">2021-06-10T12:53:00Z</dcterms:modified>
</cp:coreProperties>
</file>