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0" w:rsidRDefault="00E642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2 do Umowy nr 58/04/21 – </w:t>
      </w:r>
      <w:r>
        <w:rPr>
          <w:color w:val="000000"/>
          <w:sz w:val="22"/>
          <w:szCs w:val="22"/>
        </w:rPr>
        <w:t xml:space="preserve">Harmonogram szkolenia  </w:t>
      </w:r>
    </w:p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0"/>
          <w:szCs w:val="10"/>
          <w:u w:val="single"/>
        </w:rPr>
      </w:pPr>
    </w:p>
    <w:p w:rsidR="00DB55F0" w:rsidRDefault="00E642D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HARMONOGRAM SZKOLENIA </w:t>
      </w:r>
    </w:p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3"/>
        <w:tblW w:w="14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35"/>
        <w:gridCol w:w="6946"/>
        <w:gridCol w:w="2497"/>
        <w:gridCol w:w="1773"/>
      </w:tblGrid>
      <w:tr w:rsidR="00DB55F0">
        <w:trPr>
          <w:trHeight w:val="454"/>
        </w:trPr>
        <w:tc>
          <w:tcPr>
            <w:tcW w:w="3735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Organizator szkolenia</w:t>
            </w:r>
          </w:p>
        </w:tc>
        <w:tc>
          <w:tcPr>
            <w:tcW w:w="11216" w:type="dxa"/>
            <w:gridSpan w:val="3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PROFIL Szkolenia Sylwia Wyszyńska</w:t>
            </w:r>
          </w:p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01-459 Warszawa, ul. Górczewska 253D lok. 6</w:t>
            </w:r>
          </w:p>
        </w:tc>
      </w:tr>
      <w:tr w:rsidR="00DB55F0">
        <w:tc>
          <w:tcPr>
            <w:tcW w:w="3735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 szkolenia</w:t>
            </w:r>
          </w:p>
        </w:tc>
        <w:tc>
          <w:tcPr>
            <w:tcW w:w="11216" w:type="dxa"/>
            <w:gridSpan w:val="3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Operator koparko-ładowarki kl. III</w:t>
            </w:r>
          </w:p>
        </w:tc>
      </w:tr>
      <w:tr w:rsidR="00DB55F0">
        <w:tc>
          <w:tcPr>
            <w:tcW w:w="3735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rPr>
                <w:b/>
              </w:rPr>
              <w:t>Termin i miejsce szkolenia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08.05.2021 - 22.05.2021</w:t>
            </w:r>
          </w:p>
        </w:tc>
        <w:tc>
          <w:tcPr>
            <w:tcW w:w="2497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70"/>
              <w:jc w:val="center"/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773" w:type="dxa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t>134</w:t>
            </w:r>
          </w:p>
        </w:tc>
      </w:tr>
    </w:tbl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4"/>
        <w:tblW w:w="14432" w:type="dxa"/>
        <w:jc w:val="center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1276"/>
        <w:gridCol w:w="1276"/>
        <w:gridCol w:w="8858"/>
        <w:gridCol w:w="1532"/>
      </w:tblGrid>
      <w:tr w:rsidR="00DB55F0" w:rsidTr="00E84AEB">
        <w:trPr>
          <w:jc w:val="center"/>
        </w:trPr>
        <w:tc>
          <w:tcPr>
            <w:tcW w:w="1490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Kolejny dzień realizacji szkolenia </w:t>
            </w:r>
            <w:r>
              <w:rPr>
                <w:i/>
              </w:rPr>
              <w:t>(data)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Planowane godziny realizacji szkolenia</w:t>
            </w:r>
          </w:p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i/>
              </w:rPr>
              <w:t>(od – do)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8858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Przedmiot/Temat</w:t>
            </w:r>
          </w:p>
        </w:tc>
        <w:tc>
          <w:tcPr>
            <w:tcW w:w="1532" w:type="dxa"/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Miejsce zajęć </w:t>
            </w:r>
          </w:p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(adres, nr sali)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08.05.2021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08.00-16:00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BHP, </w:t>
            </w:r>
            <w:r>
              <w:rPr>
                <w:sz w:val="22"/>
                <w:szCs w:val="22"/>
              </w:rPr>
              <w:t>Ogólna budowa i obsługa układów napędowych stosowanych w maszynach roboczych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Wysokie Mazowieckie ul. Jagiellońska 7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09.05.2021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08.00-16:00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rPr>
                <w:color w:val="000000"/>
              </w:rPr>
            </w:pPr>
            <w:r>
              <w:t xml:space="preserve">BHP, </w:t>
            </w:r>
            <w:r>
              <w:rPr>
                <w:sz w:val="22"/>
                <w:szCs w:val="22"/>
              </w:rPr>
              <w:t>Ogólna budowa i obsługa układów napędowych stosowanych w maszynach roboczych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Wysokie Mazowieckie ul. Jagiellońska 7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Ogólna budowa i obsługa układów napędowych stosowanych w maszynach roboczych</w:t>
            </w:r>
            <w:r>
              <w:t xml:space="preserve">, </w:t>
            </w:r>
            <w:r>
              <w:rPr>
                <w:sz w:val="22"/>
                <w:szCs w:val="22"/>
              </w:rPr>
              <w:t>Użytkowanie i obsługa maszyn roboczych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Wysokie Mazowieckie ul. Jagiellońska 7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rPr>
                <w:color w:val="000000"/>
              </w:rPr>
            </w:pPr>
            <w:r>
              <w:rPr>
                <w:sz w:val="22"/>
                <w:szCs w:val="22"/>
              </w:rPr>
              <w:t>Ogólna budowa i obsługa układów napędowych stosowanych w maszynach roboczych</w:t>
            </w:r>
            <w:r>
              <w:t xml:space="preserve">, </w:t>
            </w:r>
            <w:r>
              <w:rPr>
                <w:sz w:val="22"/>
                <w:szCs w:val="22"/>
              </w:rPr>
              <w:t>Użytkowanie i obsługa maszyn roboczych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Wysokie Mazowieckie ul. Jagiellońska 7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Ogólna budowa i obsługa koparkoładowarek, Technologia robót realizowanych koparkoładowarkami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Wysokie Mazowieckie ul. Jagiellońska 7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rPr>
                <w:color w:val="000000"/>
              </w:rPr>
            </w:pPr>
            <w:r>
              <w:rPr>
                <w:sz w:val="22"/>
                <w:szCs w:val="22"/>
              </w:rPr>
              <w:t>Ogólna budowa i obsługa koparkoładowarek, Technologia robót realizowanych koparkoładowarkami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Wysokie Mazowieckie ul. Jagiellońska 7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14:00-20:00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rPr>
                <w:color w:val="000000"/>
              </w:rPr>
            </w:pPr>
            <w:r>
              <w:rPr>
                <w:sz w:val="22"/>
                <w:szCs w:val="22"/>
              </w:rPr>
              <w:t>Ogólna budowa i obsługa koparkoładowarek, Technologia robót realizowanych koparkoładowarkami, 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Wysokie Mazowieckie ul. Jagiellońska 7</w:t>
            </w:r>
          </w:p>
          <w:p w:rsidR="00DB55F0" w:rsidRDefault="00E642D9">
            <w:pPr>
              <w:pStyle w:val="normal"/>
              <w:jc w:val="center"/>
            </w:pPr>
            <w:r>
              <w:lastRenderedPageBreak/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lastRenderedPageBreak/>
              <w:t>15.05.2021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08.00-16:00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08.00-16:00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0"/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17.05.2021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ind w:left="253" w:hanging="240"/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DB55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0"/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ind w:left="253" w:hanging="240"/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ind w:left="253" w:hanging="240"/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ind w:left="253" w:hanging="240"/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22.05.2021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  <w:rPr>
                <w:color w:val="000000"/>
              </w:rPr>
            </w:pPr>
            <w:r>
              <w:t>14:00-22:00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8858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ind w:left="253" w:hanging="240"/>
              <w:rPr>
                <w:color w:val="000000"/>
              </w:rPr>
            </w:pPr>
            <w:r>
              <w:t>Zajęcia praktyczne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jc w:val="center"/>
            </w:pPr>
            <w:r>
              <w:t>Szepietowo, ul. Przemysłowa 5</w:t>
            </w:r>
          </w:p>
        </w:tc>
      </w:tr>
      <w:tr w:rsidR="00DB55F0" w:rsidTr="00E84AEB">
        <w:trPr>
          <w:trHeight w:val="397"/>
          <w:jc w:val="center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Suma</w:t>
            </w:r>
          </w:p>
        </w:tc>
        <w:tc>
          <w:tcPr>
            <w:tcW w:w="11666" w:type="dxa"/>
            <w:gridSpan w:val="3"/>
            <w:tcBorders>
              <w:bottom w:val="single" w:sz="4" w:space="0" w:color="000000"/>
            </w:tcBorders>
            <w:vAlign w:val="center"/>
          </w:tcPr>
          <w:p w:rsidR="00DB55F0" w:rsidRDefault="00E642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134</w:t>
            </w:r>
          </w:p>
        </w:tc>
      </w:tr>
    </w:tbl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B55F0" w:rsidRDefault="00DB55F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DB55F0" w:rsidSect="00E84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09" w:rsidRDefault="006A6C09" w:rsidP="009D722C">
      <w:pPr>
        <w:spacing w:line="240" w:lineRule="auto"/>
        <w:ind w:left="0" w:hanging="2"/>
      </w:pPr>
      <w:r>
        <w:separator/>
      </w:r>
    </w:p>
  </w:endnote>
  <w:endnote w:type="continuationSeparator" w:id="0">
    <w:p w:rsidR="006A6C09" w:rsidRDefault="006A6C09" w:rsidP="009D72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B" w:rsidRDefault="00E84AEB" w:rsidP="00E84AEB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F0" w:rsidRDefault="00E642D9" w:rsidP="00E84A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115050" cy="532130"/>
          <wp:effectExtent l="0" t="0" r="0" b="0"/>
          <wp:docPr id="103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55F0" w:rsidRDefault="00DB55F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DB55F0" w:rsidRDefault="00DB55F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820"/>
      </w:tabs>
      <w:jc w:val="center"/>
      <w:rPr>
        <w:rFonts w:ascii="Comic Sans MS" w:eastAsia="Comic Sans MS" w:hAnsi="Comic Sans MS" w:cs="Comic Sans MS"/>
        <w:color w:val="000000"/>
      </w:rPr>
    </w:pPr>
    <w:r w:rsidRPr="00DB55F0">
      <w:rPr>
        <w:rFonts w:ascii="Comic Sans MS" w:eastAsia="Comic Sans MS" w:hAnsi="Comic Sans MS" w:cs="Comic Sans MS"/>
        <w:color w:val="000000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607pt;height:613.65pt;visibility:visible" o:ole="">
          <v:imagedata r:id="rId2" o:title=""/>
          <v:path o:extrusionok="t"/>
        </v:shape>
        <o:OLEObject Type="Embed" ProgID="Word.Document.8" ShapeID="_x0000_s0" DrawAspect="Content" ObjectID="_1700632804" r:id="rId3"/>
      </w:object>
    </w:r>
  </w:p>
  <w:p w:rsidR="00DB55F0" w:rsidRDefault="00DB55F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RPr="00DB55F0">
      <w:rPr>
        <w:color w:val="000000"/>
        <w:sz w:val="24"/>
        <w:szCs w:val="24"/>
      </w:rPr>
      <w:object w:dxaOrig="4320" w:dyaOrig="4320">
        <v:shape id="_x0000_i1026" type="#_x0000_t75" style="width:607pt;height:613.65pt;visibility:visible" o:ole="">
          <v:imagedata r:id="rId4" o:title=""/>
          <v:path o:extrusionok="t"/>
        </v:shape>
        <o:OLEObject Type="Embed" ProgID="Word.Document.8" ShapeID="_x0000_i1026" DrawAspect="Content" ObjectID="_1700632805" r:id="rId5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B" w:rsidRDefault="00E84AEB" w:rsidP="00E84AEB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09" w:rsidRDefault="006A6C09" w:rsidP="009D722C">
      <w:pPr>
        <w:spacing w:line="240" w:lineRule="auto"/>
        <w:ind w:left="0" w:hanging="2"/>
      </w:pPr>
      <w:r>
        <w:separator/>
      </w:r>
    </w:p>
  </w:footnote>
  <w:footnote w:type="continuationSeparator" w:id="0">
    <w:p w:rsidR="006A6C09" w:rsidRDefault="006A6C09" w:rsidP="009D72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B" w:rsidRDefault="00E84AEB" w:rsidP="00E84AEB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F0" w:rsidRDefault="00E642D9" w:rsidP="00E84A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5981700" cy="725805"/>
          <wp:effectExtent l="0" t="0" r="0" b="0"/>
          <wp:docPr id="1034" name="image3.jpg" descr="C:\Users\Robert\Desktop\Projekty2\Pracujący19\Pracujący 19 nagłówek  b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Robert\Desktop\Projekty2\Pracujący19\Pracujący 19 nagłówek  bw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B" w:rsidRDefault="00E84AEB" w:rsidP="00E84AEB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63B"/>
    <w:multiLevelType w:val="multilevel"/>
    <w:tmpl w:val="C1043D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9D0735"/>
    <w:multiLevelType w:val="multilevel"/>
    <w:tmpl w:val="4EDE2B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3EA28AD"/>
    <w:multiLevelType w:val="multilevel"/>
    <w:tmpl w:val="3FBC6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7E3C88"/>
    <w:multiLevelType w:val="multilevel"/>
    <w:tmpl w:val="BE5A3AC6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>
    <w:nsid w:val="1E1B2520"/>
    <w:multiLevelType w:val="multilevel"/>
    <w:tmpl w:val="CD20E8D0"/>
    <w:lvl w:ilvl="0">
      <w:start w:val="1"/>
      <w:numFmt w:val="decimal"/>
      <w:lvlText w:val="%1."/>
      <w:lvlJc w:val="left"/>
      <w:pPr>
        <w:ind w:left="9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19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59" w:hanging="180"/>
      </w:pPr>
      <w:rPr>
        <w:vertAlign w:val="baseline"/>
      </w:rPr>
    </w:lvl>
  </w:abstractNum>
  <w:abstractNum w:abstractNumId="5">
    <w:nsid w:val="285A3629"/>
    <w:multiLevelType w:val="multilevel"/>
    <w:tmpl w:val="285A5A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D2A6425"/>
    <w:multiLevelType w:val="multilevel"/>
    <w:tmpl w:val="5A6C7304"/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7">
    <w:nsid w:val="4BEE40EE"/>
    <w:multiLevelType w:val="multilevel"/>
    <w:tmpl w:val="5178C98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B8C63E6"/>
    <w:multiLevelType w:val="multilevel"/>
    <w:tmpl w:val="7586038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9">
    <w:nsid w:val="64F977BC"/>
    <w:multiLevelType w:val="multilevel"/>
    <w:tmpl w:val="70388B12"/>
    <w:lvl w:ilvl="0">
      <w:start w:val="1"/>
      <w:numFmt w:val="lowerLetter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5E82F1B"/>
    <w:multiLevelType w:val="multilevel"/>
    <w:tmpl w:val="CFB854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6BF73112"/>
    <w:multiLevelType w:val="multilevel"/>
    <w:tmpl w:val="5F7C8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6A73E9C"/>
    <w:multiLevelType w:val="multilevel"/>
    <w:tmpl w:val="5E985F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55F0"/>
    <w:rsid w:val="0000598B"/>
    <w:rsid w:val="00355791"/>
    <w:rsid w:val="00576DEC"/>
    <w:rsid w:val="005F7512"/>
    <w:rsid w:val="006A6C09"/>
    <w:rsid w:val="009D722C"/>
    <w:rsid w:val="00DB55F0"/>
    <w:rsid w:val="00E642D9"/>
    <w:rsid w:val="00E8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55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DB55F0"/>
    <w:pPr>
      <w:keepNext/>
      <w:ind w:firstLine="5580"/>
    </w:pPr>
    <w:rPr>
      <w:b/>
      <w:sz w:val="28"/>
      <w:szCs w:val="28"/>
    </w:rPr>
  </w:style>
  <w:style w:type="paragraph" w:styleId="Nagwek2">
    <w:name w:val="heading 2"/>
    <w:basedOn w:val="Normalny"/>
    <w:next w:val="Normalny"/>
    <w:rsid w:val="00DB55F0"/>
    <w:pPr>
      <w:keepNext/>
      <w:spacing w:before="240" w:after="360" w:line="320" w:lineRule="atLeast"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"/>
    <w:next w:val="normal"/>
    <w:rsid w:val="00DB55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B55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B55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B55F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B55F0"/>
  </w:style>
  <w:style w:type="table" w:customStyle="1" w:styleId="TableNormal">
    <w:name w:val="Table Normal"/>
    <w:rsid w:val="00DB55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DB55F0"/>
    <w:pPr>
      <w:jc w:val="center"/>
    </w:pPr>
    <w:rPr>
      <w:b/>
      <w:bCs/>
      <w:sz w:val="20"/>
      <w:szCs w:val="20"/>
      <w:lang w:eastAsia="en-US"/>
    </w:rPr>
  </w:style>
  <w:style w:type="character" w:styleId="Hipercze">
    <w:name w:val="Hyperlink"/>
    <w:rsid w:val="00DB55F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sid w:val="00DB55F0"/>
    <w:pPr>
      <w:jc w:val="both"/>
    </w:pPr>
  </w:style>
  <w:style w:type="character" w:styleId="UyteHipercze">
    <w:name w:val="FollowedHyperlink"/>
    <w:rsid w:val="00DB55F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rsid w:val="00DB55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55F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55F0"/>
    <w:pPr>
      <w:spacing w:line="320" w:lineRule="atLeast"/>
      <w:ind w:left="720"/>
      <w:jc w:val="both"/>
    </w:pPr>
  </w:style>
  <w:style w:type="paragraph" w:styleId="Plandokumentu">
    <w:name w:val="Document Map"/>
    <w:basedOn w:val="Normalny"/>
    <w:rsid w:val="00DB55F0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rsid w:val="00DB55F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DB5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B55F0"/>
    <w:rPr>
      <w:b/>
      <w:bCs/>
    </w:rPr>
  </w:style>
  <w:style w:type="paragraph" w:styleId="Tekstdymka">
    <w:name w:val="Balloon Text"/>
    <w:basedOn w:val="Normalny"/>
    <w:rsid w:val="00DB55F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DB55F0"/>
    <w:pPr>
      <w:spacing w:line="320" w:lineRule="atLeast"/>
      <w:ind w:left="180"/>
      <w:jc w:val="both"/>
    </w:pPr>
  </w:style>
  <w:style w:type="character" w:styleId="Numerstrony">
    <w:name w:val="page number"/>
    <w:basedOn w:val="Domylnaczcionkaakapitu"/>
    <w:rsid w:val="00DB55F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sid w:val="00DB55F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odstpw">
    <w:name w:val="No Spacing"/>
    <w:rsid w:val="00DB55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TytuZnak">
    <w:name w:val="Tytuł Znak"/>
    <w:rsid w:val="00DB55F0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rsid w:val="00DB55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rsid w:val="00DB55F0"/>
    <w:pPr>
      <w:tabs>
        <w:tab w:val="left" w:pos="8820"/>
      </w:tabs>
      <w:spacing w:line="360" w:lineRule="auto"/>
      <w:jc w:val="center"/>
    </w:pPr>
    <w:rPr>
      <w:rFonts w:ascii="Comic Sans MS" w:hAnsi="Comic Sans MS"/>
      <w:noProof/>
      <w:sz w:val="20"/>
      <w:szCs w:val="22"/>
    </w:rPr>
  </w:style>
  <w:style w:type="character" w:customStyle="1" w:styleId="NagwekZnak">
    <w:name w:val="Nagłówek Znak"/>
    <w:rsid w:val="00DB55F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DB55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55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B55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B55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B55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DB55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DB55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DB55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B55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Office_Word_97_20031.doc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Dokument_programu_Microsoft_Office_Word_97_20032.doc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AAgy6hsf0PiCitHIRm5I93nqg==">AMUW2mX0CPk8yqJaOopFW1uo8d/rcEaVJ04o/7U0qAgXk+m5dHZUSBlHmhybaEBihRP22Esdwe5NA1OmppWTaKH/0HdO4Bn+2p8T3w/fs0EhebQoQb0XUBI=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Robert</cp:lastModifiedBy>
  <cp:revision>2</cp:revision>
  <cp:lastPrinted>2021-05-05T10:09:00Z</cp:lastPrinted>
  <dcterms:created xsi:type="dcterms:W3CDTF">2021-12-10T08:14:00Z</dcterms:created>
  <dcterms:modified xsi:type="dcterms:W3CDTF">2021-12-10T08:14:00Z</dcterms:modified>
</cp:coreProperties>
</file>